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3F" w:rsidRDefault="00274D3F" w:rsidP="00C97038">
      <w:pPr>
        <w:pStyle w:val="Sottotitolo"/>
        <w:jc w:val="center"/>
      </w:pPr>
      <w:bookmarkStart w:id="0" w:name="_GoBack"/>
      <w:bookmarkEnd w:id="0"/>
      <w:r>
        <w:t>PROGETTO I.T.I.A.</w:t>
      </w:r>
    </w:p>
    <w:p w:rsidR="00FE7038" w:rsidRDefault="00274D3F" w:rsidP="00FE7038">
      <w:pPr>
        <w:pStyle w:val="Sottotitolo"/>
        <w:spacing w:after="0"/>
        <w:jc w:val="center"/>
      </w:pPr>
      <w:r>
        <w:t>Intese territoriali di inclusione attiva</w:t>
      </w:r>
    </w:p>
    <w:p w:rsidR="00FE7038" w:rsidRDefault="00FE7038" w:rsidP="00FE7038">
      <w:pPr>
        <w:pStyle w:val="Sottotitolo"/>
        <w:spacing w:after="0"/>
        <w:jc w:val="center"/>
      </w:pPr>
      <w:r>
        <w:t>“KEY OF CHANGE”</w:t>
      </w:r>
    </w:p>
    <w:p w:rsidR="00FE7038" w:rsidRPr="00FE7038" w:rsidRDefault="00FE7038" w:rsidP="00FE7038"/>
    <w:p w:rsidR="00274D3F" w:rsidRPr="006807C2" w:rsidRDefault="00274D3F" w:rsidP="00C97038">
      <w:pPr>
        <w:pStyle w:val="Sottotitolo"/>
        <w:jc w:val="center"/>
        <w:rPr>
          <w:b/>
          <w:bCs/>
          <w:sz w:val="40"/>
          <w:szCs w:val="40"/>
        </w:rPr>
      </w:pPr>
      <w:r w:rsidRPr="006807C2">
        <w:rPr>
          <w:b/>
          <w:bCs/>
          <w:sz w:val="40"/>
          <w:szCs w:val="40"/>
        </w:rPr>
        <w:t>Pubblicazione dei risultati</w:t>
      </w:r>
    </w:p>
    <w:p w:rsidR="00522E78" w:rsidRDefault="00C75C82" w:rsidP="00522E78">
      <w:pPr>
        <w:spacing w:after="0"/>
        <w:jc w:val="both"/>
      </w:pPr>
      <w:r>
        <w:t xml:space="preserve">I.T.I.A è un progetto finanziato dalla Regione Campania con le risorse del POR CAMPANIA FSE 2014-2020 </w:t>
      </w:r>
      <w:r w:rsidRPr="00C75C82">
        <w:t>Asse II che mira ad aiutare le fasce di cittadini economicamente più disagiat</w:t>
      </w:r>
      <w:r w:rsidR="00AA269D">
        <w:t>i</w:t>
      </w:r>
      <w:r w:rsidRPr="00C75C82">
        <w:t xml:space="preserve"> favorendo, in primo luogo, l’inclusione sociale </w:t>
      </w:r>
      <w:r w:rsidR="00E73BF7">
        <w:t xml:space="preserve">e </w:t>
      </w:r>
      <w:r w:rsidR="00244034">
        <w:t xml:space="preserve">la </w:t>
      </w:r>
      <w:r w:rsidR="00E73BF7">
        <w:t>promozione dell’innovazione sociale</w:t>
      </w:r>
      <w:r w:rsidRPr="00C75C82">
        <w:t>.</w:t>
      </w:r>
      <w:r w:rsidR="002D750F">
        <w:t xml:space="preserve"> Gli</w:t>
      </w:r>
      <w:r w:rsidRPr="00C75C82">
        <w:t> </w:t>
      </w:r>
      <w:r w:rsidR="002D750F">
        <w:t>a</w:t>
      </w:r>
      <w:r>
        <w:t xml:space="preserve">ttori principali del progetto sono stati il Comune Capofila Cava De’ Tirreni, </w:t>
      </w:r>
      <w:r w:rsidR="002D750F">
        <w:t xml:space="preserve">L’ </w:t>
      </w:r>
      <w:r>
        <w:t>Ambito territoriale S02Cava De’ Tirreni – Costiera Amalfitana insieme ai partner</w:t>
      </w:r>
      <w:r w:rsidR="00756CC6">
        <w:t xml:space="preserve"> del terzo settore la</w:t>
      </w:r>
      <w:r w:rsidR="002D750F">
        <w:t>Coop</w:t>
      </w:r>
      <w:r w:rsidR="00756CC6">
        <w:t>.</w:t>
      </w:r>
      <w:r w:rsidR="002D750F">
        <w:t xml:space="preserve"> Sociale </w:t>
      </w:r>
      <w:r>
        <w:t>La città dell</w:t>
      </w:r>
      <w:r w:rsidR="002D750F">
        <w:t>a</w:t>
      </w:r>
      <w:r w:rsidR="00756CC6">
        <w:t xml:space="preserve"> Luna</w:t>
      </w:r>
      <w:r>
        <w:t xml:space="preserve">, </w:t>
      </w:r>
      <w:r w:rsidR="002D750F">
        <w:t xml:space="preserve">la </w:t>
      </w:r>
      <w:r>
        <w:t>Coop. Sociale Delfino e l’</w:t>
      </w:r>
      <w:r w:rsidR="00756CC6">
        <w:t>As</w:t>
      </w:r>
      <w:r>
        <w:t xml:space="preserve">sociazione </w:t>
      </w:r>
      <w:r w:rsidR="00756CC6">
        <w:t xml:space="preserve">di promozione3 sociale </w:t>
      </w:r>
      <w:r w:rsidR="002D750F">
        <w:t xml:space="preserve">ONMIC. Gli interventi sono stati divisi in: AZIONE A - Servizi di Supporto alle famiglie; AZIONE B- percorsi di Empowerment; AZIONE C- Tirocini finalizzati all’inclusione sociale.  </w:t>
      </w:r>
    </w:p>
    <w:p w:rsidR="00522E78" w:rsidRDefault="00522E78" w:rsidP="00522E78">
      <w:pPr>
        <w:spacing w:after="0"/>
        <w:jc w:val="both"/>
      </w:pPr>
      <w:r>
        <w:t xml:space="preserve">Al fine di raggiungere gli tutti gli obiettivi </w:t>
      </w:r>
      <w:r w:rsidR="00244034">
        <w:t xml:space="preserve">il </w:t>
      </w:r>
      <w:r>
        <w:t xml:space="preserve">progetto ha attivato due Centri </w:t>
      </w:r>
      <w:r w:rsidR="00244034">
        <w:t>T</w:t>
      </w:r>
      <w:r>
        <w:t xml:space="preserve">erritoriali di </w:t>
      </w:r>
      <w:r w:rsidR="00244034">
        <w:t>I</w:t>
      </w:r>
      <w:r>
        <w:t xml:space="preserve">nclusione, uno presso il Comune di Cava De’ Tirreni e l’altro presso il Comune Di Amalfi.  </w:t>
      </w:r>
    </w:p>
    <w:p w:rsidR="00C97038" w:rsidRPr="00C97038" w:rsidRDefault="00C97038" w:rsidP="00522E78">
      <w:pPr>
        <w:spacing w:after="0"/>
        <w:jc w:val="both"/>
      </w:pPr>
    </w:p>
    <w:p w:rsidR="006807C2" w:rsidRDefault="006807C2" w:rsidP="006807C2">
      <w:pPr>
        <w:pStyle w:val="Sottotitolo"/>
        <w:jc w:val="center"/>
        <w:rPr>
          <w:b/>
          <w:bCs/>
        </w:rPr>
      </w:pPr>
    </w:p>
    <w:p w:rsidR="00314734" w:rsidRPr="00AA66B3" w:rsidRDefault="006807C2" w:rsidP="00314734">
      <w:pPr>
        <w:pStyle w:val="Sottotitolo"/>
        <w:jc w:val="center"/>
        <w:rPr>
          <w:b/>
          <w:bCs/>
          <w:sz w:val="40"/>
          <w:szCs w:val="40"/>
        </w:rPr>
      </w:pPr>
      <w:r w:rsidRPr="00AA66B3">
        <w:rPr>
          <w:b/>
          <w:bCs/>
          <w:sz w:val="40"/>
          <w:szCs w:val="40"/>
        </w:rPr>
        <w:t xml:space="preserve">AZIONE A </w:t>
      </w:r>
    </w:p>
    <w:p w:rsidR="00AA66B3" w:rsidRDefault="006807C2" w:rsidP="00AA66B3">
      <w:pPr>
        <w:pStyle w:val="Sottotitolo"/>
        <w:spacing w:after="0"/>
        <w:jc w:val="center"/>
      </w:pPr>
      <w:r>
        <w:t>Servizi di Supporto alle famiglie</w:t>
      </w:r>
    </w:p>
    <w:p w:rsidR="00AA66B3" w:rsidRPr="000453B1" w:rsidRDefault="000453B1" w:rsidP="00AA66B3">
      <w:pPr>
        <w:pStyle w:val="Sottotitolo"/>
        <w:spacing w:after="0"/>
        <w:jc w:val="center"/>
        <w:rPr>
          <w:sz w:val="22"/>
          <w:szCs w:val="22"/>
        </w:rPr>
      </w:pPr>
      <w:r w:rsidRPr="000453B1">
        <w:rPr>
          <w:sz w:val="22"/>
          <w:szCs w:val="22"/>
        </w:rPr>
        <w:t xml:space="preserve">Coop. Sociale </w:t>
      </w:r>
      <w:r w:rsidR="00AA66B3" w:rsidRPr="000453B1">
        <w:rPr>
          <w:sz w:val="22"/>
          <w:szCs w:val="22"/>
        </w:rPr>
        <w:t xml:space="preserve">La Città della Luna e </w:t>
      </w:r>
      <w:r w:rsidRPr="000453B1">
        <w:rPr>
          <w:sz w:val="22"/>
          <w:szCs w:val="22"/>
        </w:rPr>
        <w:t xml:space="preserve">Coop. Sociale </w:t>
      </w:r>
      <w:r w:rsidR="00AA66B3" w:rsidRPr="000453B1">
        <w:rPr>
          <w:sz w:val="22"/>
          <w:szCs w:val="22"/>
        </w:rPr>
        <w:t>Delfino</w:t>
      </w:r>
    </w:p>
    <w:p w:rsidR="00AA66B3" w:rsidRPr="000453B1" w:rsidRDefault="00AA66B3" w:rsidP="00AA66B3">
      <w:pPr>
        <w:rPr>
          <w:sz w:val="18"/>
          <w:szCs w:val="18"/>
        </w:rPr>
      </w:pPr>
    </w:p>
    <w:p w:rsidR="00CB3CF3" w:rsidRDefault="002438AF" w:rsidP="00CB3CF3">
      <w:pPr>
        <w:spacing w:after="0"/>
        <w:jc w:val="both"/>
      </w:pPr>
      <w:r>
        <w:t>L’azione di supporto alle famiglie</w:t>
      </w:r>
      <w:r w:rsidR="00314734">
        <w:t xml:space="preserve">, realizzata dai partner La Città della Luna e Delfino, </w:t>
      </w:r>
      <w:r>
        <w:t xml:space="preserve">ha offerto servizi sociali innovati di sostegno ai nuclei familiari multiproblematici </w:t>
      </w:r>
      <w:r w:rsidR="00314734">
        <w:t xml:space="preserve">con minori a carico, </w:t>
      </w:r>
      <w:r>
        <w:t>attraverso la realizzazione di attività come: la mediazione familiare, la consulenza specialistica multidisciplinare, le riunioni di famiglia, l’educativa domiciliare, il sostegno alla neo-genitorialità e il tutoraggio specialistico</w:t>
      </w:r>
      <w:r w:rsidR="00CB3CF3">
        <w:t xml:space="preserve">. </w:t>
      </w:r>
    </w:p>
    <w:p w:rsidR="00CB3CF3" w:rsidRDefault="00CB3CF3" w:rsidP="00777062">
      <w:pPr>
        <w:spacing w:after="0"/>
        <w:jc w:val="both"/>
      </w:pPr>
      <w:r>
        <w:t xml:space="preserve">Le figure professionali coinvolte in questa azione sono: n.1 coordinatore, n.1 assistente sociale/ mediatrice familiare, n.1 psicologo/ psicoterapeuta, n.1 facilitatore per le riunioni di famiglia, n.2 esperti BES/DSA, n.6 tutor specialistici, n.6 educatori professionali. </w:t>
      </w:r>
    </w:p>
    <w:p w:rsidR="00777062" w:rsidRDefault="007B72C2" w:rsidP="00777062">
      <w:pPr>
        <w:spacing w:after="0"/>
        <w:jc w:val="both"/>
      </w:pPr>
      <w:r>
        <w:t xml:space="preserve">Le famiglie totali prese in carico </w:t>
      </w:r>
      <w:r w:rsidR="00F04434">
        <w:t xml:space="preserve">durante tutto il progetto </w:t>
      </w:r>
      <w:r>
        <w:t>sono state</w:t>
      </w:r>
      <w:r w:rsidR="00F04434">
        <w:t xml:space="preserve"> 42. Nello specifico</w:t>
      </w:r>
      <w:r>
        <w:t xml:space="preserve"> n. 3</w:t>
      </w:r>
      <w:r w:rsidR="00F04434">
        <w:t xml:space="preserve">1 </w:t>
      </w:r>
      <w:r>
        <w:t xml:space="preserve">famiglie a </w:t>
      </w:r>
      <w:r w:rsidR="00777062">
        <w:t>Cav</w:t>
      </w:r>
      <w:r w:rsidR="00F04434">
        <w:t xml:space="preserve">a </w:t>
      </w:r>
      <w:r w:rsidR="00777062">
        <w:t xml:space="preserve">De’ Tirreni, </w:t>
      </w:r>
      <w:r w:rsidR="00F04434">
        <w:t xml:space="preserve">n.1 famiglie ad </w:t>
      </w:r>
      <w:r w:rsidR="00777062">
        <w:t xml:space="preserve">Amalfi, </w:t>
      </w:r>
      <w:r w:rsidR="00F04434">
        <w:t xml:space="preserve">n.3 famiglie a </w:t>
      </w:r>
      <w:r w:rsidR="00777062">
        <w:t>Minori,</w:t>
      </w:r>
      <w:r w:rsidR="00F04434">
        <w:t xml:space="preserve"> n.4 famiglie a </w:t>
      </w:r>
      <w:r w:rsidR="00777062">
        <w:t xml:space="preserve">Maiori e </w:t>
      </w:r>
      <w:r w:rsidR="00F04434">
        <w:t xml:space="preserve">n.3 famiglie a </w:t>
      </w:r>
      <w:r w:rsidR="00777062">
        <w:t>Tramonti.</w:t>
      </w:r>
    </w:p>
    <w:p w:rsidR="00000848" w:rsidRDefault="00000848" w:rsidP="00777062">
      <w:pPr>
        <w:spacing w:after="0"/>
        <w:jc w:val="both"/>
      </w:pPr>
    </w:p>
    <w:p w:rsidR="00000848" w:rsidRDefault="00000848" w:rsidP="00000848">
      <w:pPr>
        <w:spacing w:after="0"/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2387600" cy="2489200"/>
            <wp:effectExtent l="0" t="0" r="12700" b="6350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00848" w:rsidRDefault="00000848" w:rsidP="00777062">
      <w:pPr>
        <w:spacing w:after="0"/>
        <w:jc w:val="both"/>
      </w:pPr>
    </w:p>
    <w:p w:rsidR="00000848" w:rsidRDefault="00000848" w:rsidP="00777062">
      <w:pPr>
        <w:spacing w:after="0"/>
        <w:jc w:val="both"/>
      </w:pPr>
    </w:p>
    <w:p w:rsidR="004446A3" w:rsidRDefault="004446A3" w:rsidP="00777062">
      <w:pPr>
        <w:spacing w:after="0"/>
        <w:jc w:val="both"/>
      </w:pPr>
      <w:r>
        <w:t>Di seguito i dettagli nei nuclei presi in carico durante le attività.</w:t>
      </w:r>
    </w:p>
    <w:p w:rsidR="004446A3" w:rsidRDefault="004446A3" w:rsidP="00777062">
      <w:pPr>
        <w:pStyle w:val="Paragrafoelenco"/>
        <w:numPr>
          <w:ilvl w:val="0"/>
          <w:numId w:val="11"/>
        </w:numPr>
        <w:spacing w:after="0"/>
        <w:jc w:val="both"/>
      </w:pPr>
      <w:r>
        <w:t>M</w:t>
      </w:r>
      <w:r w:rsidR="00777062">
        <w:t xml:space="preserve">ediazione </w:t>
      </w:r>
      <w:r>
        <w:t>F</w:t>
      </w:r>
      <w:r w:rsidR="00777062">
        <w:t>amiliare n.5 nuclei familiari.</w:t>
      </w:r>
    </w:p>
    <w:p w:rsidR="00777062" w:rsidRDefault="004446A3" w:rsidP="00777062">
      <w:pPr>
        <w:pStyle w:val="Paragrafoelenco"/>
        <w:numPr>
          <w:ilvl w:val="0"/>
          <w:numId w:val="11"/>
        </w:numPr>
        <w:spacing w:after="0"/>
        <w:jc w:val="both"/>
      </w:pPr>
      <w:r>
        <w:t>R</w:t>
      </w:r>
      <w:r w:rsidR="00777062">
        <w:t>iunioni di famiglia n.7 nuclei familiari.</w:t>
      </w:r>
    </w:p>
    <w:p w:rsidR="00777062" w:rsidRDefault="00777062" w:rsidP="00777062">
      <w:pPr>
        <w:pStyle w:val="Paragrafoelenco"/>
        <w:numPr>
          <w:ilvl w:val="0"/>
          <w:numId w:val="11"/>
        </w:numPr>
        <w:spacing w:after="0"/>
        <w:jc w:val="both"/>
      </w:pPr>
      <w:r>
        <w:t>Educativa domiciliare n.19 nuclei</w:t>
      </w:r>
      <w:r w:rsidR="004446A3">
        <w:t xml:space="preserve"> familiari</w:t>
      </w:r>
      <w:r>
        <w:t>.</w:t>
      </w:r>
    </w:p>
    <w:p w:rsidR="001D0589" w:rsidRDefault="001D0589" w:rsidP="00777062">
      <w:pPr>
        <w:pStyle w:val="Paragrafoelenco"/>
        <w:numPr>
          <w:ilvl w:val="0"/>
          <w:numId w:val="11"/>
        </w:numPr>
        <w:spacing w:after="0"/>
        <w:jc w:val="both"/>
      </w:pPr>
      <w:r>
        <w:t>Sostegno alla neo- genitorialità n.9 nuclei familiari.</w:t>
      </w:r>
    </w:p>
    <w:p w:rsidR="00777062" w:rsidRDefault="004446A3" w:rsidP="00777062">
      <w:pPr>
        <w:pStyle w:val="Paragrafoelenco"/>
        <w:numPr>
          <w:ilvl w:val="0"/>
          <w:numId w:val="11"/>
        </w:numPr>
        <w:spacing w:after="0"/>
        <w:jc w:val="both"/>
      </w:pPr>
      <w:r>
        <w:t>A</w:t>
      </w:r>
      <w:r w:rsidR="00A24479">
        <w:t>ttività di t</w:t>
      </w:r>
      <w:r w:rsidR="00777062">
        <w:t>utoraggiospecialistico</w:t>
      </w:r>
      <w:r>
        <w:t xml:space="preserve"> n. 12 minori. </w:t>
      </w:r>
      <w:r w:rsidR="00243647">
        <w:t>Si evidenzia che quest’ultima attività è</w:t>
      </w:r>
      <w:r w:rsidR="00756CC6">
        <w:t xml:space="preserve">stata </w:t>
      </w:r>
      <w:r w:rsidR="00A24479">
        <w:t>realizzat</w:t>
      </w:r>
      <w:r w:rsidR="00756CC6">
        <w:t>a</w:t>
      </w:r>
      <w:r w:rsidR="00A24479">
        <w:t xml:space="preserve"> per mezzo di accordi di rete tra il progetto I</w:t>
      </w:r>
      <w:r w:rsidR="00463157">
        <w:t>.</w:t>
      </w:r>
      <w:r w:rsidR="00A24479">
        <w:t>T</w:t>
      </w:r>
      <w:r w:rsidR="00463157">
        <w:t>.</w:t>
      </w:r>
      <w:r w:rsidR="00A24479">
        <w:t>I</w:t>
      </w:r>
      <w:r w:rsidR="00463157">
        <w:t>.</w:t>
      </w:r>
      <w:r w:rsidR="00A24479">
        <w:t>A</w:t>
      </w:r>
      <w:r w:rsidR="00463157">
        <w:t>.</w:t>
      </w:r>
      <w:r w:rsidR="00A24479">
        <w:t xml:space="preserve"> e </w:t>
      </w:r>
      <w:r w:rsidR="00463157">
        <w:t>gl</w:t>
      </w:r>
      <w:r w:rsidR="00C05622">
        <w:t>i</w:t>
      </w:r>
      <w:r w:rsidR="00A24479">
        <w:t xml:space="preserve"> I</w:t>
      </w:r>
      <w:r>
        <w:t>stitut</w:t>
      </w:r>
      <w:r w:rsidR="00243647">
        <w:t>i</w:t>
      </w:r>
      <w:r w:rsidR="00A24479">
        <w:t>C</w:t>
      </w:r>
      <w:r>
        <w:t>omprensivi</w:t>
      </w:r>
      <w:r w:rsidR="00C05622">
        <w:t>:</w:t>
      </w:r>
      <w:r w:rsidR="00A24479">
        <w:t xml:space="preserve"> I.C. S.Nicola, I.C. Carducci Trezza, I.C. Giovanni XXIII, I.C S.Lucia, I.C. Don Bosco, I.C. Balzico di Cava De’ Tirreni e L’I.C Pascoli di Tramonti.</w:t>
      </w:r>
    </w:p>
    <w:p w:rsidR="00777062" w:rsidRDefault="00777062" w:rsidP="00777062">
      <w:pPr>
        <w:spacing w:after="0"/>
        <w:jc w:val="both"/>
      </w:pPr>
    </w:p>
    <w:p w:rsidR="00000848" w:rsidRDefault="00000848" w:rsidP="00777062">
      <w:pPr>
        <w:spacing w:after="0"/>
        <w:jc w:val="both"/>
      </w:pPr>
    </w:p>
    <w:p w:rsidR="00000848" w:rsidRDefault="00000848" w:rsidP="00777062">
      <w:pPr>
        <w:spacing w:after="0"/>
        <w:jc w:val="both"/>
      </w:pPr>
    </w:p>
    <w:p w:rsidR="00000848" w:rsidRDefault="00000848" w:rsidP="00777062">
      <w:pPr>
        <w:spacing w:after="0"/>
        <w:jc w:val="both"/>
      </w:pPr>
    </w:p>
    <w:p w:rsidR="001163AA" w:rsidRDefault="001D0589" w:rsidP="00777062">
      <w:pPr>
        <w:spacing w:after="0"/>
        <w:jc w:val="both"/>
      </w:pPr>
      <w:r>
        <w:t>I m</w:t>
      </w:r>
      <w:r w:rsidR="001163AA">
        <w:t xml:space="preserve">inori coinvolti in tutta l’azione </w:t>
      </w:r>
      <w:r>
        <w:t xml:space="preserve">A </w:t>
      </w:r>
      <w:r w:rsidR="001163AA">
        <w:t>sono stati</w:t>
      </w:r>
      <w:r>
        <w:t xml:space="preserve"> 53 di cui</w:t>
      </w:r>
      <w:r w:rsidR="00C05622">
        <w:t>:</w:t>
      </w:r>
      <w:r w:rsidR="001163AA">
        <w:t xml:space="preserve"> 33 maschi </w:t>
      </w:r>
      <w:r>
        <w:t>e</w:t>
      </w:r>
      <w:r w:rsidR="001163AA">
        <w:t xml:space="preserve"> 20 femmine </w:t>
      </w:r>
      <w:r w:rsidR="00B90620">
        <w:t xml:space="preserve">tra </w:t>
      </w:r>
      <w:r w:rsidR="001163AA">
        <w:t>0-17 anni.</w:t>
      </w:r>
    </w:p>
    <w:p w:rsidR="00CB3CF3" w:rsidRDefault="00000848" w:rsidP="0000084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133600" cy="1838960"/>
            <wp:effectExtent l="0" t="0" r="0" b="8890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4D3F" w:rsidRDefault="00274D3F"/>
    <w:p w:rsidR="00274D3F" w:rsidRDefault="00274D3F"/>
    <w:p w:rsidR="00252190" w:rsidRDefault="00252190" w:rsidP="00252190">
      <w:pPr>
        <w:pStyle w:val="Sottotitolo"/>
        <w:jc w:val="center"/>
        <w:rPr>
          <w:b/>
          <w:bCs/>
          <w:sz w:val="40"/>
          <w:szCs w:val="40"/>
        </w:rPr>
      </w:pPr>
    </w:p>
    <w:p w:rsidR="00252190" w:rsidRDefault="00252190" w:rsidP="00252190">
      <w:pPr>
        <w:pStyle w:val="Sottotitolo"/>
        <w:jc w:val="center"/>
        <w:rPr>
          <w:b/>
          <w:bCs/>
          <w:sz w:val="40"/>
          <w:szCs w:val="40"/>
        </w:rPr>
      </w:pPr>
    </w:p>
    <w:p w:rsidR="00252190" w:rsidRDefault="00252190" w:rsidP="00252190">
      <w:pPr>
        <w:pStyle w:val="Sottotitolo"/>
        <w:jc w:val="center"/>
        <w:rPr>
          <w:b/>
          <w:bCs/>
          <w:sz w:val="40"/>
          <w:szCs w:val="40"/>
        </w:rPr>
      </w:pPr>
      <w:r w:rsidRPr="00AA66B3">
        <w:rPr>
          <w:b/>
          <w:bCs/>
          <w:sz w:val="40"/>
          <w:szCs w:val="40"/>
        </w:rPr>
        <w:lastRenderedPageBreak/>
        <w:t xml:space="preserve">AZIONE </w:t>
      </w:r>
      <w:r>
        <w:rPr>
          <w:b/>
          <w:bCs/>
          <w:sz w:val="40"/>
          <w:szCs w:val="40"/>
        </w:rPr>
        <w:t>B</w:t>
      </w:r>
    </w:p>
    <w:p w:rsidR="00252190" w:rsidRDefault="00252190" w:rsidP="00252190">
      <w:pPr>
        <w:pStyle w:val="Sottotitolo"/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Percorsi di Empowerment </w:t>
      </w:r>
    </w:p>
    <w:p w:rsidR="0040025A" w:rsidRDefault="0040025A" w:rsidP="00252190">
      <w:pPr>
        <w:pStyle w:val="Sottotitolo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ONMIC Formazione S.r.L. Impresa Sociale – </w:t>
      </w:r>
    </w:p>
    <w:p w:rsidR="00252190" w:rsidRDefault="0040025A" w:rsidP="00252190">
      <w:pPr>
        <w:pStyle w:val="Sottotitolo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Ente di formazione professionale accreditato in Regione Campania</w:t>
      </w:r>
    </w:p>
    <w:p w:rsidR="00C70ACA" w:rsidRPr="00C70ACA" w:rsidRDefault="00C70ACA" w:rsidP="00C70ACA"/>
    <w:p w:rsidR="00C70ACA" w:rsidRDefault="0040025A" w:rsidP="0040025A">
      <w:pPr>
        <w:spacing w:after="0"/>
        <w:jc w:val="both"/>
      </w:pPr>
      <w:r>
        <w:t>L’</w:t>
      </w:r>
      <w:r w:rsidRPr="0040025A">
        <w:t>Azi</w:t>
      </w:r>
      <w:r>
        <w:t>one B – Percorsi di empowerment che ha previsto</w:t>
      </w:r>
      <w:r w:rsidRPr="0040025A">
        <w:t xml:space="preserve"> la realizzazione di percorsi formativi </w:t>
      </w:r>
      <w:r w:rsidR="00BB06EE">
        <w:t>e di</w:t>
      </w:r>
      <w:r w:rsidRPr="0040025A">
        <w:t xml:space="preserve"> servizi di sostegno orientativo per favorire la riduzione delle condizioni di svantaggio dei s</w:t>
      </w:r>
      <w:r w:rsidR="00BB06EE">
        <w:t xml:space="preserve">oggetti a rischio di esclusione. </w:t>
      </w:r>
      <w:r w:rsidR="00C70ACA">
        <w:t>In particolare in quest’azione sono stati realizzati dall’ONMIC FORMAZIONE S.r.L. Impresa Sociale i seguenti percorsi:</w:t>
      </w:r>
    </w:p>
    <w:p w:rsidR="00252190" w:rsidRDefault="00C70ACA" w:rsidP="0040025A">
      <w:pPr>
        <w:spacing w:after="0"/>
        <w:jc w:val="both"/>
      </w:pPr>
      <w:r>
        <w:t>-  Corso di Operatore Socio Sanitario della durata di n. 1000 ore rivolto a n. 20 beneficiari di cui n. 18 hanno concluso interamente il percorso formativo.</w:t>
      </w:r>
    </w:p>
    <w:p w:rsidR="00C70ACA" w:rsidRDefault="00C70ACA" w:rsidP="0040025A">
      <w:pPr>
        <w:spacing w:after="0"/>
        <w:jc w:val="both"/>
        <w:rPr>
          <w:bCs/>
        </w:rPr>
      </w:pPr>
      <w:r>
        <w:t>- C</w:t>
      </w:r>
      <w:r w:rsidRPr="00C70ACA">
        <w:t>orso “K</w:t>
      </w:r>
      <w:r>
        <w:t>E</w:t>
      </w:r>
      <w:r w:rsidRPr="00C70ACA">
        <w:t xml:space="preserve">Y COMPETENCE </w:t>
      </w:r>
      <w:r w:rsidRPr="00C70ACA">
        <w:rPr>
          <w:bCs/>
        </w:rPr>
        <w:t>DIGITALE</w:t>
      </w:r>
      <w:r>
        <w:rPr>
          <w:bCs/>
        </w:rPr>
        <w:t>” della durata di n. 40 ore rivolto a n. 15 beneficiari;</w:t>
      </w:r>
    </w:p>
    <w:p w:rsidR="00C70ACA" w:rsidRDefault="00C70ACA" w:rsidP="00C70ACA">
      <w:pPr>
        <w:spacing w:after="0"/>
        <w:rPr>
          <w:bCs/>
        </w:rPr>
      </w:pPr>
      <w:r>
        <w:t>- Corso “KE</w:t>
      </w:r>
      <w:r w:rsidRPr="00C70ACA">
        <w:t xml:space="preserve">Y COMPETENCE </w:t>
      </w:r>
      <w:r w:rsidRPr="00C70ACA">
        <w:rPr>
          <w:bCs/>
        </w:rPr>
        <w:t>COMUNICAZIONE NELLE LINGUE STRANIERE (INGLESE)”della durata di n. 40 ore rivolto a n. 15 beneficiari</w:t>
      </w:r>
      <w:r>
        <w:rPr>
          <w:bCs/>
        </w:rPr>
        <w:t>;</w:t>
      </w:r>
    </w:p>
    <w:p w:rsidR="00C70ACA" w:rsidRPr="00C70ACA" w:rsidRDefault="00C70ACA" w:rsidP="00C70ACA">
      <w:pPr>
        <w:spacing w:after="0"/>
        <w:rPr>
          <w:bCs/>
        </w:rPr>
      </w:pPr>
      <w:r>
        <w:rPr>
          <w:bCs/>
        </w:rPr>
        <w:t>- Corso “KE</w:t>
      </w:r>
      <w:r w:rsidRPr="00C70ACA">
        <w:rPr>
          <w:bCs/>
        </w:rPr>
        <w:t>Y COMPETENCE IMPRENDITORIA</w:t>
      </w:r>
      <w:r>
        <w:rPr>
          <w:bCs/>
        </w:rPr>
        <w:t xml:space="preserve">” </w:t>
      </w:r>
      <w:r w:rsidRPr="00C70ACA">
        <w:rPr>
          <w:bCs/>
        </w:rPr>
        <w:t xml:space="preserve">della durata di n. 40 ore rivolto a n. </w:t>
      </w:r>
      <w:r>
        <w:rPr>
          <w:bCs/>
        </w:rPr>
        <w:t>8</w:t>
      </w:r>
      <w:r w:rsidRPr="00C70ACA">
        <w:rPr>
          <w:bCs/>
        </w:rPr>
        <w:t xml:space="preserve"> beneficiari</w:t>
      </w:r>
      <w:r>
        <w:rPr>
          <w:bCs/>
        </w:rPr>
        <w:t>.</w:t>
      </w:r>
    </w:p>
    <w:p w:rsidR="00C70ACA" w:rsidRPr="00C70ACA" w:rsidRDefault="00C70ACA" w:rsidP="00C70ACA">
      <w:pPr>
        <w:spacing w:after="0"/>
      </w:pPr>
    </w:p>
    <w:p w:rsidR="00C70ACA" w:rsidRDefault="00C70ACA" w:rsidP="0040025A">
      <w:pPr>
        <w:spacing w:after="0"/>
        <w:jc w:val="both"/>
      </w:pPr>
      <w:r>
        <w:t>Per la realizzazione dell’Azione B sono state coinvolte</w:t>
      </w:r>
      <w:r w:rsidR="003B3E00">
        <w:t xml:space="preserve"> nel complesso</w:t>
      </w:r>
      <w:r>
        <w:t xml:space="preserve"> le seguenti figure professionali:</w:t>
      </w:r>
    </w:p>
    <w:p w:rsidR="003B3E00" w:rsidRDefault="003B3E00" w:rsidP="0040025A">
      <w:pPr>
        <w:spacing w:after="0"/>
        <w:jc w:val="both"/>
      </w:pPr>
      <w:r>
        <w:t>- n. 7 docenti diversi per area di competenza;</w:t>
      </w:r>
    </w:p>
    <w:p w:rsidR="003B3E00" w:rsidRDefault="003B3E00" w:rsidP="0040025A">
      <w:pPr>
        <w:spacing w:after="0"/>
        <w:jc w:val="both"/>
      </w:pPr>
      <w:r>
        <w:t>- n. 3 tutor didattico;</w:t>
      </w:r>
    </w:p>
    <w:p w:rsidR="003B3E00" w:rsidRDefault="003B3E00" w:rsidP="0040025A">
      <w:pPr>
        <w:spacing w:after="0"/>
        <w:jc w:val="both"/>
      </w:pPr>
      <w:r>
        <w:t>- n.  6 tutor aziendali delle stutture ospitanti il tirocinio curriculare;</w:t>
      </w:r>
    </w:p>
    <w:p w:rsidR="003B3E00" w:rsidRDefault="003B3E00" w:rsidP="003B3E00">
      <w:pPr>
        <w:spacing w:after="0"/>
        <w:jc w:val="both"/>
        <w:rPr>
          <w:bCs/>
        </w:rPr>
      </w:pPr>
      <w:r>
        <w:t xml:space="preserve">- n. 1 </w:t>
      </w:r>
      <w:r>
        <w:rPr>
          <w:bCs/>
        </w:rPr>
        <w:t xml:space="preserve">figura professionale addetta al Coordinamento, </w:t>
      </w:r>
      <w:r w:rsidRPr="003B3E00">
        <w:rPr>
          <w:bCs/>
        </w:rPr>
        <w:t>Direzione</w:t>
      </w:r>
      <w:r>
        <w:rPr>
          <w:bCs/>
        </w:rPr>
        <w:t xml:space="preserve">, </w:t>
      </w:r>
      <w:r w:rsidRPr="003B3E00">
        <w:rPr>
          <w:bCs/>
        </w:rPr>
        <w:t>Responsabile Amministrativo</w:t>
      </w:r>
      <w:r>
        <w:rPr>
          <w:bCs/>
        </w:rPr>
        <w:t xml:space="preserve"> ed </w:t>
      </w:r>
      <w:r w:rsidRPr="003B3E00">
        <w:rPr>
          <w:bCs/>
        </w:rPr>
        <w:t>Elaborazione del materiale didattico per corso OSS</w:t>
      </w:r>
      <w:r>
        <w:rPr>
          <w:bCs/>
        </w:rPr>
        <w:t>;</w:t>
      </w:r>
    </w:p>
    <w:p w:rsidR="003B3E00" w:rsidRDefault="003B3E00" w:rsidP="003B3E00">
      <w:pPr>
        <w:spacing w:after="0"/>
        <w:jc w:val="both"/>
        <w:rPr>
          <w:bCs/>
        </w:rPr>
      </w:pPr>
      <w:r>
        <w:rPr>
          <w:bCs/>
        </w:rPr>
        <w:t xml:space="preserve">- n. 1 figura professionale addetta all’elaborazione </w:t>
      </w:r>
      <w:r w:rsidRPr="003B3E00">
        <w:rPr>
          <w:bCs/>
        </w:rPr>
        <w:t xml:space="preserve">del materiale didattico per </w:t>
      </w:r>
      <w:r>
        <w:rPr>
          <w:bCs/>
        </w:rPr>
        <w:t>i percorsi di KeyCompetence;</w:t>
      </w:r>
    </w:p>
    <w:p w:rsidR="003B3E00" w:rsidRDefault="003B3E00" w:rsidP="003B3E00">
      <w:pPr>
        <w:spacing w:after="0"/>
        <w:jc w:val="both"/>
        <w:rPr>
          <w:bCs/>
        </w:rPr>
      </w:pPr>
      <w:r>
        <w:rPr>
          <w:bCs/>
        </w:rPr>
        <w:t>- n- 3 addetti amministrativi.</w:t>
      </w:r>
    </w:p>
    <w:p w:rsidR="003B3E00" w:rsidRPr="003B3E00" w:rsidRDefault="003B3E00" w:rsidP="003B3E00">
      <w:pPr>
        <w:spacing w:after="0"/>
        <w:jc w:val="both"/>
        <w:rPr>
          <w:bCs/>
        </w:rPr>
      </w:pPr>
    </w:p>
    <w:p w:rsidR="003B3E00" w:rsidRDefault="003B3E00" w:rsidP="00A96423">
      <w:pPr>
        <w:spacing w:after="0"/>
        <w:jc w:val="both"/>
      </w:pPr>
      <w:r>
        <w:t>I soggetti beneficiari coinvolti nella realizzazione del Corso</w:t>
      </w:r>
      <w:r w:rsidR="00BA6502">
        <w:t xml:space="preserve"> di Operatore Socio Sanitario</w:t>
      </w:r>
      <w:r>
        <w:t xml:space="preserve"> sono </w:t>
      </w:r>
      <w:r w:rsidR="00A96423">
        <w:t>n. 20 donne di cui n. 18 residenti nel Comune di Cava De’ Tirreni, n. 1 residente e Tramonti (SA) e n. 1 residente a Maiori (SA).</w:t>
      </w:r>
    </w:p>
    <w:p w:rsidR="008D1072" w:rsidRDefault="00826683" w:rsidP="00A96423">
      <w:pPr>
        <w:spacing w:after="0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183515</wp:posOffset>
            </wp:positionV>
            <wp:extent cx="4019550" cy="2419350"/>
            <wp:effectExtent l="0" t="0" r="0" b="0"/>
            <wp:wrapSquare wrapText="bothSides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D1072" w:rsidRDefault="00AB4479" w:rsidP="00AB4479">
      <w:pPr>
        <w:spacing w:after="0"/>
      </w:pPr>
      <w:r>
        <w:br w:type="textWrapping" w:clear="all"/>
      </w:r>
    </w:p>
    <w:p w:rsidR="00A96423" w:rsidRDefault="00A96423" w:rsidP="00A96423">
      <w:pPr>
        <w:spacing w:after="0"/>
        <w:jc w:val="both"/>
      </w:pPr>
    </w:p>
    <w:p w:rsidR="00A96423" w:rsidRDefault="00A96423" w:rsidP="00A96423">
      <w:pPr>
        <w:spacing w:after="0"/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4210050" cy="1914525"/>
            <wp:effectExtent l="0" t="0" r="0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723A" w:rsidRDefault="0036723A" w:rsidP="0036723A"/>
    <w:p w:rsidR="003B3E00" w:rsidRDefault="0036723A" w:rsidP="003B3E00">
      <w:r>
        <w:t>Per quanto riguarda il titolo di studio posseduto dai beneficiari abbiamo n. 12 licenza media, n. 8 diploma, n. 1 laurea.</w:t>
      </w:r>
    </w:p>
    <w:p w:rsidR="005576E7" w:rsidRDefault="002C3F78" w:rsidP="002C3F7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210050" cy="2438400"/>
            <wp:effectExtent l="0" t="0" r="0" b="0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0ACA" w:rsidRPr="0040025A" w:rsidRDefault="00C70ACA" w:rsidP="0040025A">
      <w:pPr>
        <w:spacing w:after="0"/>
        <w:jc w:val="both"/>
      </w:pPr>
    </w:p>
    <w:p w:rsidR="00826683" w:rsidRDefault="00826683" w:rsidP="00826683">
      <w:pPr>
        <w:spacing w:after="0"/>
        <w:jc w:val="both"/>
      </w:pPr>
    </w:p>
    <w:p w:rsidR="00826683" w:rsidRDefault="00826683" w:rsidP="00826683">
      <w:pPr>
        <w:spacing w:after="0"/>
        <w:jc w:val="both"/>
      </w:pPr>
      <w:r>
        <w:t>I soggetti beneficiari coinvolti nella realizzazione dei tre percorsi di KeyCompetence sono nel totale n. 38 di cui n. 13 maschi e n. 25 femmine.</w:t>
      </w:r>
    </w:p>
    <w:p w:rsidR="00826683" w:rsidRDefault="00826683" w:rsidP="00826683">
      <w:pPr>
        <w:spacing w:after="0"/>
        <w:jc w:val="both"/>
      </w:pPr>
    </w:p>
    <w:p w:rsidR="00826683" w:rsidRDefault="00826683" w:rsidP="00826683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>
            <wp:extent cx="3848100" cy="2619375"/>
            <wp:effectExtent l="0" t="0" r="0" b="9525"/>
            <wp:docPr id="7" name="Gra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025A" w:rsidRDefault="0040025A" w:rsidP="0040025A"/>
    <w:p w:rsidR="00826683" w:rsidRDefault="0036723A" w:rsidP="0040025A">
      <w:r>
        <w:lastRenderedPageBreak/>
        <w:t>Di questi</w:t>
      </w:r>
      <w:r w:rsidR="00826683">
        <w:t xml:space="preserve"> beneficiari </w:t>
      </w:r>
      <w:r>
        <w:t>n. 35 sono residenti a Cava Dei Tirreni, n. 1 a Vietri Sul Mare (SA), n. 1 a Minori (SA) e n. 1 a Cetara.</w:t>
      </w:r>
    </w:p>
    <w:p w:rsidR="0036723A" w:rsidRDefault="0036723A" w:rsidP="0036723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362325" cy="2743200"/>
            <wp:effectExtent l="0" t="0" r="9525" b="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723A" w:rsidRDefault="0036723A" w:rsidP="0040025A"/>
    <w:p w:rsidR="00826683" w:rsidRDefault="0036723A" w:rsidP="0040025A">
      <w:r>
        <w:t xml:space="preserve">Per quanto riguarda il titolo di studio posseduto in partenza dai beneficiari delle KeyCompetence abbiamo n. </w:t>
      </w:r>
      <w:r w:rsidR="00076C55">
        <w:t>13 con licenza media e n. 25 con Diploma.</w:t>
      </w:r>
    </w:p>
    <w:p w:rsidR="00AB4479" w:rsidRDefault="00076C55" w:rsidP="00076C55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638550" cy="2790825"/>
            <wp:effectExtent l="0" t="0" r="0" b="9525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4479" w:rsidRPr="0040025A" w:rsidRDefault="00AB4479" w:rsidP="0040025A"/>
    <w:p w:rsidR="00252190" w:rsidRDefault="00252190" w:rsidP="00252190">
      <w:pPr>
        <w:pStyle w:val="Sottotitolo"/>
        <w:jc w:val="center"/>
        <w:rPr>
          <w:b/>
          <w:bCs/>
          <w:sz w:val="40"/>
          <w:szCs w:val="40"/>
        </w:rPr>
      </w:pPr>
      <w:r w:rsidRPr="00AA66B3">
        <w:rPr>
          <w:b/>
          <w:bCs/>
          <w:sz w:val="40"/>
          <w:szCs w:val="40"/>
        </w:rPr>
        <w:t xml:space="preserve">AZIONE </w:t>
      </w:r>
      <w:r>
        <w:rPr>
          <w:b/>
          <w:bCs/>
          <w:sz w:val="40"/>
          <w:szCs w:val="40"/>
        </w:rPr>
        <w:t>C</w:t>
      </w:r>
    </w:p>
    <w:p w:rsidR="00252190" w:rsidRDefault="00252190" w:rsidP="00252190">
      <w:pPr>
        <w:pStyle w:val="Sottotitolo"/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Tirocini finalizzati all’inclusione sociale </w:t>
      </w:r>
    </w:p>
    <w:p w:rsidR="0040025A" w:rsidRDefault="0040025A" w:rsidP="0040025A">
      <w:pPr>
        <w:pStyle w:val="Sottotitolo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ONMIC Formazione S.r.L. Impresa Sociale – </w:t>
      </w:r>
    </w:p>
    <w:p w:rsidR="00076C55" w:rsidRPr="00925E57" w:rsidRDefault="0040025A" w:rsidP="00925E57">
      <w:pPr>
        <w:pStyle w:val="Sottotitolo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Ente di formazione professionale accreditato in Regione Campania</w:t>
      </w:r>
    </w:p>
    <w:p w:rsidR="00707C20" w:rsidRDefault="00076C55" w:rsidP="00252190">
      <w:r>
        <w:t xml:space="preserve">Nell’azione C sono stati realizzati n. </w:t>
      </w:r>
      <w:r w:rsidR="0058394A">
        <w:t>8</w:t>
      </w:r>
      <w:r w:rsidRPr="00076C55">
        <w:t xml:space="preserve"> tirocini f</w:t>
      </w:r>
      <w:r>
        <w:t xml:space="preserve">ormativi di inclusione sociale </w:t>
      </w:r>
      <w:r w:rsidRPr="00076C55">
        <w:t xml:space="preserve">rivolti alle persone svantaggiate maggiormente vulnerabili </w:t>
      </w:r>
      <w:r>
        <w:t xml:space="preserve">e n. </w:t>
      </w:r>
      <w:r w:rsidR="0058394A">
        <w:t xml:space="preserve"> 5 </w:t>
      </w:r>
      <w:r w:rsidRPr="00076C55">
        <w:t>tirocini di inclusione sociale rivolti a</w:t>
      </w:r>
      <w:r w:rsidR="00707C20">
        <w:t xml:space="preserve"> persone con disabilità.</w:t>
      </w:r>
    </w:p>
    <w:p w:rsidR="00707C20" w:rsidRDefault="00707C20" w:rsidP="00252190">
      <w:r>
        <w:t>La durata dei tirocini è stata di 18 mesi essendo stati avviati a dicembre 2021 e conclusi a giugno 2023.</w:t>
      </w:r>
    </w:p>
    <w:p w:rsidR="00252190" w:rsidRDefault="00925E57" w:rsidP="00252190">
      <w:r>
        <w:lastRenderedPageBreak/>
        <w:t>Ai t</w:t>
      </w:r>
      <w:r w:rsidR="00707C20">
        <w:t xml:space="preserve">irocinanti è stata corrisposta </w:t>
      </w:r>
      <w:r w:rsidR="00076C55" w:rsidRPr="00076C55">
        <w:t xml:space="preserve">un'indennità </w:t>
      </w:r>
      <w:r w:rsidR="00707C20">
        <w:t>mensile pari a € 500,00 riconosciuta come da disposizioni della Regione Campania (Regolamento 2018) in base al monte ore mensile effettivamente realizzato da ognuno.</w:t>
      </w:r>
      <w:r w:rsidR="00FE3C50">
        <w:t xml:space="preserve"> Sono state coinvolte n. 6 aziende ospitanti che hanno partecipato alla manifestazione d’interesse del Piano di Zona S2.</w:t>
      </w:r>
    </w:p>
    <w:p w:rsidR="00925E57" w:rsidRDefault="00925E57" w:rsidP="002D3A4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029075" cy="2238375"/>
            <wp:effectExtent l="0" t="0" r="9525" b="9525"/>
            <wp:docPr id="11" name="Gra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5E57" w:rsidRDefault="00925E57" w:rsidP="00252190"/>
    <w:p w:rsidR="00FE3C50" w:rsidRPr="00252190" w:rsidRDefault="00FE3C50" w:rsidP="002D3A4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71925" cy="2286000"/>
            <wp:effectExtent l="0" t="0" r="9525" b="0"/>
            <wp:docPr id="12" name="Gra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FE3C50" w:rsidRPr="00252190" w:rsidSect="00361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DF7"/>
    <w:multiLevelType w:val="hybridMultilevel"/>
    <w:tmpl w:val="811C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2D4266"/>
    <w:multiLevelType w:val="hybridMultilevel"/>
    <w:tmpl w:val="293C3F8A"/>
    <w:lvl w:ilvl="0" w:tplc="269C95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274B9C"/>
    <w:rsid w:val="00000848"/>
    <w:rsid w:val="000453B1"/>
    <w:rsid w:val="00076C55"/>
    <w:rsid w:val="001163AA"/>
    <w:rsid w:val="001D0589"/>
    <w:rsid w:val="001F7F3D"/>
    <w:rsid w:val="00243647"/>
    <w:rsid w:val="002438AF"/>
    <w:rsid w:val="00244034"/>
    <w:rsid w:val="00252190"/>
    <w:rsid w:val="00274B9C"/>
    <w:rsid w:val="00274D3F"/>
    <w:rsid w:val="002C3F78"/>
    <w:rsid w:val="002D3A42"/>
    <w:rsid w:val="002D750F"/>
    <w:rsid w:val="00314734"/>
    <w:rsid w:val="003613D3"/>
    <w:rsid w:val="0036723A"/>
    <w:rsid w:val="003B3E00"/>
    <w:rsid w:val="0040025A"/>
    <w:rsid w:val="004446A3"/>
    <w:rsid w:val="00447EFD"/>
    <w:rsid w:val="00463157"/>
    <w:rsid w:val="00522E78"/>
    <w:rsid w:val="005576E7"/>
    <w:rsid w:val="0058394A"/>
    <w:rsid w:val="006807C2"/>
    <w:rsid w:val="00707C20"/>
    <w:rsid w:val="00756CC6"/>
    <w:rsid w:val="00777062"/>
    <w:rsid w:val="007B72C2"/>
    <w:rsid w:val="00826683"/>
    <w:rsid w:val="00864DCA"/>
    <w:rsid w:val="008D1072"/>
    <w:rsid w:val="00925E57"/>
    <w:rsid w:val="00A24479"/>
    <w:rsid w:val="00A96423"/>
    <w:rsid w:val="00AA269D"/>
    <w:rsid w:val="00AA66B3"/>
    <w:rsid w:val="00AB4479"/>
    <w:rsid w:val="00B90620"/>
    <w:rsid w:val="00BA6502"/>
    <w:rsid w:val="00BB06EE"/>
    <w:rsid w:val="00C05622"/>
    <w:rsid w:val="00C70ACA"/>
    <w:rsid w:val="00C75C82"/>
    <w:rsid w:val="00C81845"/>
    <w:rsid w:val="00C97038"/>
    <w:rsid w:val="00CB3CF3"/>
    <w:rsid w:val="00D65CF1"/>
    <w:rsid w:val="00DA4E80"/>
    <w:rsid w:val="00E1439E"/>
    <w:rsid w:val="00E73BF7"/>
    <w:rsid w:val="00F04434"/>
    <w:rsid w:val="00FE3C50"/>
    <w:rsid w:val="00FE7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4D3F"/>
  </w:style>
  <w:style w:type="paragraph" w:styleId="Titolo1">
    <w:name w:val="heading 1"/>
    <w:basedOn w:val="Normale"/>
    <w:next w:val="Normale"/>
    <w:link w:val="Titolo1Carattere"/>
    <w:uiPriority w:val="9"/>
    <w:qFormat/>
    <w:rsid w:val="00274D3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4D3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4D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4D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4D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4D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4D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4D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4D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D3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4D3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4D3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4D3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4D3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D3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D3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D3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74D3F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4D3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74D3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D3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D3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74D3F"/>
    <w:rPr>
      <w:b/>
      <w:bCs/>
    </w:rPr>
  </w:style>
  <w:style w:type="character" w:styleId="Enfasicorsivo">
    <w:name w:val="Emphasis"/>
    <w:basedOn w:val="Carpredefinitoparagrafo"/>
    <w:uiPriority w:val="20"/>
    <w:qFormat/>
    <w:rsid w:val="00274D3F"/>
    <w:rPr>
      <w:i/>
      <w:iCs/>
    </w:rPr>
  </w:style>
  <w:style w:type="paragraph" w:styleId="Nessunaspaziatura">
    <w:name w:val="No Spacing"/>
    <w:uiPriority w:val="1"/>
    <w:qFormat/>
    <w:rsid w:val="00274D3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74D3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D3F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4D3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D3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74D3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74D3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74D3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274D3F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74D3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74D3F"/>
    <w:pPr>
      <w:outlineLvl w:val="9"/>
    </w:pPr>
  </w:style>
  <w:style w:type="paragraph" w:styleId="Paragrafoelenco">
    <w:name w:val="List Paragraph"/>
    <w:basedOn w:val="Normale"/>
    <w:uiPriority w:val="34"/>
    <w:qFormat/>
    <w:rsid w:val="004446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FAMIGLIE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F6-4375-A55B-3E6EB5BEB255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F6-4375-A55B-3E6EB5BEB255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F6-4375-A55B-3E6EB5BEB255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F6-4375-A55B-3E6EB5BEB255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8F6-4375-A55B-3E6EB5BEB255}"/>
              </c:ext>
            </c:extLst>
          </c:dPt>
          <c:cat>
            <c:strRef>
              <c:f>Foglio1!$A$2:$A$6</c:f>
              <c:strCache>
                <c:ptCount val="5"/>
                <c:pt idx="0">
                  <c:v> Cava De' trreni </c:v>
                </c:pt>
                <c:pt idx="1">
                  <c:v>Maiori</c:v>
                </c:pt>
                <c:pt idx="2">
                  <c:v>Minori</c:v>
                </c:pt>
                <c:pt idx="3">
                  <c:v>Amalfi</c:v>
                </c:pt>
                <c:pt idx="4">
                  <c:v>Tramonti</c:v>
                </c:pt>
              </c:strCache>
            </c:strRef>
          </c:cat>
          <c:val>
            <c:numRef>
              <c:f>Foglio1!$B$2:$B$6</c:f>
              <c:numCache>
                <c:formatCode>General</c:formatCode>
                <c:ptCount val="5"/>
                <c:pt idx="0">
                  <c:v>31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8F6-4375-A55B-3E6EB5BEB255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Titolo di studio dei beneficiari</a:t>
            </a:r>
          </a:p>
        </c:rich>
      </c:tx>
      <c:layout>
        <c:manualLayout>
          <c:xMode val="edge"/>
          <c:yMode val="edge"/>
          <c:x val="0.37855898221055717"/>
          <c:y val="3.174603174603174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Foglio1!$B$1</c:f>
              <c:strCache>
                <c:ptCount val="1"/>
                <c:pt idx="0">
                  <c:v>Colonna1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</c:v>
                </c:pt>
                <c:pt idx="2">
                  <c:v>Laurea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D2-4919-9ABC-A9715C9ECB24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Colonna2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</c:v>
                </c:pt>
                <c:pt idx="2">
                  <c:v>Laurea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D2-4919-9ABC-A9715C9ECB24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Colonna3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</c:v>
                </c:pt>
                <c:pt idx="2">
                  <c:v>Laurea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D2-4919-9ABC-A9715C9ECB24}"/>
            </c:ext>
          </c:extLst>
        </c:ser>
        <c:gapWidth val="219"/>
        <c:overlap val="-27"/>
        <c:axId val="108204416"/>
        <c:axId val="108205952"/>
      </c:barChart>
      <c:catAx>
        <c:axId val="1082044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8205952"/>
        <c:crosses val="autoZero"/>
        <c:auto val="1"/>
        <c:lblAlgn val="ctr"/>
        <c:lblOffset val="100"/>
      </c:catAx>
      <c:valAx>
        <c:axId val="108205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820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Minori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AC4-439A-80D2-BE5D701C38B7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AC4-439A-80D2-BE5D701C38B7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AC4-439A-80D2-BE5D701C38B7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AC4-439A-80D2-BE5D701C38B7}"/>
              </c:ext>
            </c:extLst>
          </c:dPt>
          <c:cat>
            <c:strRef>
              <c:f>Foglio1!$A$2:$A$5</c:f>
              <c:strCache>
                <c:ptCount val="2"/>
                <c:pt idx="0">
                  <c:v>Maschi</c:v>
                </c:pt>
                <c:pt idx="1">
                  <c:v>Femmine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33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27-4188-B087-EA918BD6CC9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Beneficiari</a:t>
            </a:r>
            <a:r>
              <a:rPr lang="it-IT" baseline="0"/>
              <a:t> Corso OSS</a:t>
            </a:r>
            <a:endParaRPr lang="it-IT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Colonna1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1A-485F-92EC-7A0C29A68267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1A-485F-92EC-7A0C29A68267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E1A-485F-92EC-7A0C29A68267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E1A-485F-92EC-7A0C29A68267}"/>
              </c:ext>
            </c:extLst>
          </c:dPt>
          <c:cat>
            <c:strRef>
              <c:f>Foglio1!$A$2:$A$5</c:f>
              <c:strCache>
                <c:ptCount val="2"/>
                <c:pt idx="0">
                  <c:v>Donne</c:v>
                </c:pt>
                <c:pt idx="1">
                  <c:v>Uomini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E1A-485F-92EC-7A0C29A68267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RESIDENZA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FE-43EC-8667-24CA384B5B4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FE-43EC-8667-24CA384B5B4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FE-43EC-8667-24CA384B5B4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1FE-43EC-8667-24CA384B5B49}"/>
              </c:ext>
            </c:extLst>
          </c:dPt>
          <c:cat>
            <c:strRef>
              <c:f>Foglio1!$A$2:$A$5</c:f>
              <c:strCache>
                <c:ptCount val="3"/>
                <c:pt idx="0">
                  <c:v>Comune di Cava De' Tirreni (SA)</c:v>
                </c:pt>
                <c:pt idx="1">
                  <c:v>Comune di Tramonti (SA)</c:v>
                </c:pt>
                <c:pt idx="2">
                  <c:v>Comune Maiori (SA)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1FE-43EC-8667-24CA384B5B49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Titolo di studio dei</a:t>
            </a:r>
            <a:r>
              <a:rPr lang="it-IT" baseline="0"/>
              <a:t> beneficiari</a:t>
            </a:r>
            <a:endParaRPr lang="it-IT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Foglio1!$B$1</c:f>
              <c:strCache>
                <c:ptCount val="1"/>
                <c:pt idx="0">
                  <c:v>Colonna3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 </c:v>
                </c:pt>
                <c:pt idx="2">
                  <c:v>Laurea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1C-47E4-99BD-7E0615DDEEF8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Colonna1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 </c:v>
                </c:pt>
                <c:pt idx="2">
                  <c:v>Laurea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1C-47E4-99BD-7E0615DDEEF8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Colonna2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 </c:v>
                </c:pt>
                <c:pt idx="2">
                  <c:v>Laurea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1C-47E4-99BD-7E0615DDEEF8}"/>
            </c:ext>
          </c:extLst>
        </c:ser>
        <c:gapWidth val="219"/>
        <c:overlap val="-27"/>
        <c:axId val="107275776"/>
        <c:axId val="107277312"/>
      </c:barChart>
      <c:catAx>
        <c:axId val="107275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7277312"/>
        <c:crosses val="autoZero"/>
        <c:auto val="1"/>
        <c:lblAlgn val="ctr"/>
        <c:lblOffset val="100"/>
      </c:catAx>
      <c:valAx>
        <c:axId val="107277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727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Beneficiari</a:t>
            </a:r>
            <a:r>
              <a:rPr lang="it-IT" baseline="0"/>
              <a:t> percorsi Key Competence</a:t>
            </a:r>
            <a:endParaRPr lang="it-IT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C2-4CA6-9E51-6A67A4CB866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C2-4CA6-9E51-6A67A4CB866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C2-4CA6-9E51-6A67A4CB866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0C2-4CA6-9E51-6A67A4CB8669}"/>
              </c:ext>
            </c:extLst>
          </c:dPt>
          <c:cat>
            <c:strRef>
              <c:f>Foglio1!$A$2:$A$5</c:f>
              <c:strCache>
                <c:ptCount val="2"/>
                <c:pt idx="0">
                  <c:v>Donne</c:v>
                </c:pt>
                <c:pt idx="1">
                  <c:v>Uomini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25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0C2-4CA6-9E51-6A67A4CB8669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Residenza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Vendite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8DF-4320-ABE8-36721F58097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8DF-4320-ABE8-36721F580970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8DF-4320-ABE8-36721F580970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8DF-4320-ABE8-36721F580970}"/>
              </c:ext>
            </c:extLst>
          </c:dPt>
          <c:cat>
            <c:strRef>
              <c:f>Foglio1!$A$2:$A$5</c:f>
              <c:strCache>
                <c:ptCount val="4"/>
                <c:pt idx="0">
                  <c:v>Comune di Cava De' Tirreni </c:v>
                </c:pt>
                <c:pt idx="1">
                  <c:v>Comune di Vietri Sul Mare n. 1</c:v>
                </c:pt>
                <c:pt idx="2">
                  <c:v>Comune di Cetara</c:v>
                </c:pt>
                <c:pt idx="3">
                  <c:v>Comune di Minori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35</c:v>
                </c:pt>
                <c:pt idx="1">
                  <c:v>1</c:v>
                </c:pt>
                <c:pt idx="2">
                  <c:v>1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8DF-4320-ABE8-36721F580970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Titolo di Studio dei beneficiari</a:t>
            </a:r>
          </a:p>
        </c:rich>
      </c:tx>
      <c:layout>
        <c:manualLayout>
          <c:xMode val="edge"/>
          <c:yMode val="edge"/>
          <c:x val="0.23460416924324246"/>
          <c:y val="2.3809447027312719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</c:v>
                </c:pt>
                <c:pt idx="2">
                  <c:v>Laurea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13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DC-4297-9FF0-A257ABB406C8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Colonna1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</c:v>
                </c:pt>
                <c:pt idx="2">
                  <c:v>Laurea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DC-4297-9FF0-A257ABB406C8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Colonna2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Foglio1!$A$2:$A$5</c:f>
              <c:strCache>
                <c:ptCount val="3"/>
                <c:pt idx="0">
                  <c:v>Licenza media</c:v>
                </c:pt>
                <c:pt idx="1">
                  <c:v>Diploma</c:v>
                </c:pt>
                <c:pt idx="2">
                  <c:v>Laurea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DC-4297-9FF0-A257ABB406C8}"/>
            </c:ext>
          </c:extLst>
        </c:ser>
        <c:gapWidth val="219"/>
        <c:overlap val="-27"/>
        <c:axId val="108229376"/>
        <c:axId val="108230912"/>
      </c:barChart>
      <c:catAx>
        <c:axId val="108229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8230912"/>
        <c:crosses val="autoZero"/>
        <c:auto val="1"/>
        <c:lblAlgn val="ctr"/>
        <c:lblOffset val="100"/>
      </c:catAx>
      <c:valAx>
        <c:axId val="108230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0822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Beneficiari Tirocini</a:t>
            </a:r>
            <a:r>
              <a:rPr lang="it-IT" baseline="0"/>
              <a:t> d'Inclusione</a:t>
            </a:r>
            <a:endParaRPr lang="it-IT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Colonna1</c:v>
                </c:pt>
              </c:strCache>
            </c:strRef>
          </c:tx>
          <c:explosion val="3"/>
          <c:dPt>
            <c:idx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69F-4041-B9C2-DC980DF7210A}"/>
              </c:ext>
            </c:extLst>
          </c:dPt>
          <c:dPt>
            <c:idx val="1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69F-4041-B9C2-DC980DF7210A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69F-4041-B9C2-DC980DF7210A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69F-4041-B9C2-DC980DF7210A}"/>
              </c:ext>
            </c:extLst>
          </c:dPt>
          <c:cat>
            <c:strRef>
              <c:f>Foglio1!$A$2:$A$5</c:f>
              <c:strCache>
                <c:ptCount val="2"/>
                <c:pt idx="0">
                  <c:v>Donne</c:v>
                </c:pt>
                <c:pt idx="1">
                  <c:v>Uomini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69F-4041-B9C2-DC980DF7210A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B803-EFB2-4846-BF7C-5F812127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Pasquale</cp:lastModifiedBy>
  <cp:revision>2</cp:revision>
  <dcterms:created xsi:type="dcterms:W3CDTF">2023-06-22T11:00:00Z</dcterms:created>
  <dcterms:modified xsi:type="dcterms:W3CDTF">2023-06-22T11:00:00Z</dcterms:modified>
</cp:coreProperties>
</file>